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廉洁门第福常在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 xml:space="preserve">     风清气正过大年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24"/>
          <w:szCs w:val="24"/>
          <w:lang w:val="en-US" w:eastAsia="zh-CN"/>
        </w:rPr>
        <w:t>------致西北局党员干部亲属的一封信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华文行楷" w:hAnsi="华文行楷" w:eastAsia="华文行楷" w:cs="华文行楷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华文行楷" w:hAnsi="华文行楷" w:eastAsia="华文行楷" w:cs="华文行楷"/>
          <w:color w:val="auto"/>
          <w:sz w:val="24"/>
          <w:szCs w:val="24"/>
          <w:u w:val="single" w:color="FFFFFF" w:themeColor="background1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同志亲属：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你们好！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24"/>
          <w:szCs w:val="24"/>
          <w:lang w:val="en-US" w:eastAsia="zh-CN"/>
        </w:rPr>
        <w:t>用收获昭示辛勤付出的牛年即将过去，用热情迎接创造奇迹的虎岁款款走来。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值此新春佳节到来之际，西北局纪委向你们致以节日的问候和美好的祝愿!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24"/>
          <w:szCs w:val="24"/>
          <w:lang w:val="en-US" w:eastAsia="zh-CN"/>
        </w:rPr>
        <w:t>2021年,在总局及局党委正确领导下，西北局广大干部职工鼓实劲，加油干，创新效，开新局。我们隆重庆祝党成立一百周年，开展党史学习教育，走在“十四五”开局和全面开启建设社会主义现代化国家新的征程上。经营运行质量得到新提升，市场开拓展现新气象，自主勘查取得新成果，大地质业务有了新起色，改革创新迈出新步伐，管控水平得到新提高，党的领导党的建设得到新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24"/>
          <w:szCs w:val="24"/>
          <w:lang w:val="en-US" w:eastAsia="zh-CN"/>
        </w:rPr>
        <w:t>这一年，西北局纪委在总局纪委和局党委正确领导下，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</w:rPr>
        <w:t>以“促进干部健康成长、促进事业健康发展”为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  <w:lang w:val="en-US" w:eastAsia="zh-CN"/>
        </w:rPr>
        <w:t>宗旨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  <w:lang w:val="en-US" w:eastAsia="zh-CN"/>
        </w:rPr>
        <w:t>围绕局改革发展大局，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</w:rPr>
        <w:t>扎实履职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  <w:lang w:val="en-US" w:eastAsia="zh-CN"/>
        </w:rPr>
        <w:t>忠诚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</w:rPr>
        <w:t>尽责，监督保障执行、促进完善发展</w:t>
      </w:r>
      <w:r>
        <w:rPr>
          <w:rFonts w:hint="eastAsia" w:ascii="仿宋_GB2312" w:hAnsi="仿宋_GB2312" w:eastAsia="仿宋_GB2312" w:cs="仿宋_GB2312"/>
          <w:color w:val="auto"/>
          <w:spacing w:val="-11"/>
          <w:sz w:val="24"/>
          <w:szCs w:val="24"/>
          <w:lang w:val="en-US" w:eastAsia="zh-CN"/>
        </w:rPr>
        <w:t>取得新成效。不敢腐的震慑更加强化，不能腐的笼子扎得更牢，不想腐的自觉不断提升。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领导干部廉洁从业意识显著增强，自觉支持监督、主动接受监督的氛围日趋浓厚。这些成绩的取得，是全体党员干部职工凝心聚力、努力奋斗的结果，也是你们默默支持与关心的结果。在此，西北局纪委向你们致以崇高的敬意和衷心的感谢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24"/>
          <w:szCs w:val="24"/>
          <w:lang w:val="en-US" w:eastAsia="zh-CN"/>
        </w:rPr>
        <w:t>旧岁已展千重锦，新年再进百尺竿。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2"/>
          <w:sz w:val="24"/>
          <w:szCs w:val="24"/>
          <w:lang w:val="en-US" w:eastAsia="zh-CN" w:bidi="ar-SA"/>
        </w:rPr>
        <w:t>2022年，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sz w:val="24"/>
          <w:szCs w:val="24"/>
          <w:lang w:val="en-US" w:eastAsia="zh-CN"/>
        </w:rPr>
        <w:t>中国共产党将召开二十大，冶金地质总局将迎来建局70周年，</w:t>
      </w:r>
      <w:r>
        <w:rPr>
          <w:rFonts w:hint="eastAsia" w:ascii="仿宋_GB2312" w:hAnsi="仿宋_GB2312" w:eastAsia="仿宋_GB2312" w:cs="仿宋_GB2312"/>
          <w:b w:val="0"/>
          <w:color w:val="auto"/>
          <w:spacing w:val="0"/>
          <w:kern w:val="2"/>
          <w:sz w:val="24"/>
          <w:szCs w:val="24"/>
          <w:lang w:val="en-US" w:eastAsia="zh-CN" w:bidi="ar-SA"/>
        </w:rPr>
        <w:t>西北局将持续深入推进公司制改革和“十四五”规划目标实现，党员干部责任重大需加倍努力，更离不开你们的支持帮助。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b w:val="0"/>
          <w:color w:val="auto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家庭是人生的港湾，是抵御腐败的一道重要防线。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作为干部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亲属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你们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是领导干部最亲近的人，也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“八小时以外”相处最久的人。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你们用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世上最真挚永恒、血浓于水的亲情为领导干部筑牢反腐倡廉的防线，不仅效果更给力，其影响也必定更深远。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廉不廉看过年，洁不洁看过节。春节期间，我们号召各位领导干部亲属当好“家庭纪委书记”，常念“廉字经”，常吹“廉政风”，常敲“廉政钟”，把牢“廉洁门”，与领导干部一起，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携手共筑家庭廉洁防线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让亲情成为领导干部廉洁自律的护栏，让家庭成为领导干部平安幸福的港湾。用自己的言行维护亲人的形象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共创共享美好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  <w:t>明天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4"/>
          <w:szCs w:val="24"/>
          <w:u w:val="none"/>
          <w:lang w:val="en-US" w:eastAsia="zh-CN"/>
        </w:rPr>
        <w:t>最后，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 xml:space="preserve">衷心祝愿大家春节快乐、身体健康、阖家幸福、生活美满！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960" w:firstLineChars="400"/>
        <w:jc w:val="center"/>
        <w:textAlignment w:val="auto"/>
        <w:outlineLvl w:val="9"/>
        <w:rPr>
          <w:rFonts w:hint="eastAsia" w:ascii="仿宋_GB2312" w:hAnsi="仿宋_GB2312" w:eastAsia="仿宋_GB2312"/>
          <w:b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 w:val="0"/>
          <w:sz w:val="24"/>
          <w:szCs w:val="24"/>
          <w:lang w:val="en-US" w:eastAsia="zh-CN"/>
        </w:rPr>
        <w:t xml:space="preserve">          中共中国冶金地质总局西北局纪律检查委员会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left="0" w:leftChars="0" w:firstLine="2400" w:firstLineChars="1000"/>
        <w:jc w:val="center"/>
        <w:textAlignment w:val="auto"/>
        <w:outlineLvl w:val="9"/>
        <w:rPr>
          <w:rFonts w:hint="eastAsia" w:ascii="方正小标宋简体" w:hAnsi="方正小标宋简体" w:eastAsia="仿宋_GB2312" w:cs="方正小标宋简体"/>
          <w:b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/>
          <w:b w:val="0"/>
          <w:sz w:val="24"/>
          <w:szCs w:val="24"/>
          <w:lang w:val="en-US" w:eastAsia="zh-CN"/>
        </w:rPr>
        <w:t>2022年1月27日</w:t>
      </w:r>
    </w:p>
    <w:sectPr>
      <w:footerReference r:id="rId5" w:type="default"/>
      <w:pgSz w:w="11910" w:h="16850"/>
      <w:pgMar w:top="1600" w:right="1287" w:bottom="1400" w:left="1420" w:header="0" w:footer="8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3672840</wp:posOffset>
              </wp:positionH>
              <wp:positionV relativeFrom="page">
                <wp:posOffset>9962515</wp:posOffset>
              </wp:positionV>
              <wp:extent cx="185420" cy="253365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420" cy="253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4"/>
                            <w:ind w:left="40" w:right="0" w:firstLine="0"/>
                            <w:jc w:val="left"/>
                            <w:rPr>
                              <w:rFonts w:ascii="Times New Roman" w:hAnsi="Times New Roman" w:eastAsia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05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89.2pt;margin-top:784.45pt;height:19.95pt;width:14.6pt;mso-position-horizontal-relative:page;mso-position-vertical-relative:page;z-index:-251657216;mso-width-relative:page;mso-height-relative:page;" filled="f" stroked="f" coordsize="21600,21600" o:gfxdata="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kPgNdsAAAANAQAADwAAAAAAAAABACAAAAAiAAAAZHJzL2Rvd25yZXYueG1s&#10;UEsBAhQAFAAAAAgAh07iQAV7TOu8AQAAdAMAAA4AAAAAAAAAAQAgAAAAK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4"/>
                      <w:ind w:left="40" w:right="0" w:firstLine="0"/>
                      <w:jc w:val="left"/>
                      <w:rPr>
                        <w:rFonts w:ascii="Times New Roman" w:hAnsi="Times New Roman" w:eastAsia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05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F1B99"/>
    <w:rsid w:val="00F86939"/>
    <w:rsid w:val="01433B36"/>
    <w:rsid w:val="025A7BE7"/>
    <w:rsid w:val="025B0855"/>
    <w:rsid w:val="0290134A"/>
    <w:rsid w:val="03792EB0"/>
    <w:rsid w:val="03E46124"/>
    <w:rsid w:val="04ED6F63"/>
    <w:rsid w:val="05145A46"/>
    <w:rsid w:val="063D2500"/>
    <w:rsid w:val="064E4688"/>
    <w:rsid w:val="0B686206"/>
    <w:rsid w:val="0D1129FD"/>
    <w:rsid w:val="0EAE3A1B"/>
    <w:rsid w:val="0F701602"/>
    <w:rsid w:val="120858C7"/>
    <w:rsid w:val="12E3113B"/>
    <w:rsid w:val="134D086F"/>
    <w:rsid w:val="13C4132A"/>
    <w:rsid w:val="146A5708"/>
    <w:rsid w:val="148D1779"/>
    <w:rsid w:val="151B7737"/>
    <w:rsid w:val="156C1483"/>
    <w:rsid w:val="15983135"/>
    <w:rsid w:val="163D68EA"/>
    <w:rsid w:val="18447539"/>
    <w:rsid w:val="18DA6CE0"/>
    <w:rsid w:val="195E5133"/>
    <w:rsid w:val="1CCF6A0F"/>
    <w:rsid w:val="1DA62701"/>
    <w:rsid w:val="1E543B0D"/>
    <w:rsid w:val="1FB262A3"/>
    <w:rsid w:val="20EF3CF6"/>
    <w:rsid w:val="226E56A3"/>
    <w:rsid w:val="23135879"/>
    <w:rsid w:val="23FD0462"/>
    <w:rsid w:val="24DB0F6D"/>
    <w:rsid w:val="26234533"/>
    <w:rsid w:val="267767A0"/>
    <w:rsid w:val="279F0BD0"/>
    <w:rsid w:val="281D3C13"/>
    <w:rsid w:val="2BDA088A"/>
    <w:rsid w:val="2C544037"/>
    <w:rsid w:val="2E392742"/>
    <w:rsid w:val="2E810D6C"/>
    <w:rsid w:val="2F211AD1"/>
    <w:rsid w:val="30FA0635"/>
    <w:rsid w:val="332C6892"/>
    <w:rsid w:val="336F122D"/>
    <w:rsid w:val="34F36B1E"/>
    <w:rsid w:val="357C1BEC"/>
    <w:rsid w:val="373F4487"/>
    <w:rsid w:val="376B6BE5"/>
    <w:rsid w:val="386C197D"/>
    <w:rsid w:val="39F71355"/>
    <w:rsid w:val="3A5B29F3"/>
    <w:rsid w:val="3AFA2123"/>
    <w:rsid w:val="3B4A56BD"/>
    <w:rsid w:val="3DFB5995"/>
    <w:rsid w:val="3E0627C0"/>
    <w:rsid w:val="3FDB7603"/>
    <w:rsid w:val="47267593"/>
    <w:rsid w:val="47F658E7"/>
    <w:rsid w:val="4862162F"/>
    <w:rsid w:val="4A723AAF"/>
    <w:rsid w:val="522302D7"/>
    <w:rsid w:val="530E4FB3"/>
    <w:rsid w:val="53C81FB3"/>
    <w:rsid w:val="551E255E"/>
    <w:rsid w:val="57A33771"/>
    <w:rsid w:val="580F37EA"/>
    <w:rsid w:val="58E95BA9"/>
    <w:rsid w:val="5A9D2914"/>
    <w:rsid w:val="5CDB0DDC"/>
    <w:rsid w:val="5D02175A"/>
    <w:rsid w:val="5D7F0DB7"/>
    <w:rsid w:val="5D98072F"/>
    <w:rsid w:val="5EC63942"/>
    <w:rsid w:val="5F627554"/>
    <w:rsid w:val="640E506B"/>
    <w:rsid w:val="65D968C1"/>
    <w:rsid w:val="65FF1DD3"/>
    <w:rsid w:val="679931C3"/>
    <w:rsid w:val="67B834A4"/>
    <w:rsid w:val="67F35061"/>
    <w:rsid w:val="67FE4EA5"/>
    <w:rsid w:val="6B7A391E"/>
    <w:rsid w:val="6BEC17E0"/>
    <w:rsid w:val="6C503715"/>
    <w:rsid w:val="6E7208E8"/>
    <w:rsid w:val="6E876478"/>
    <w:rsid w:val="71142F5D"/>
    <w:rsid w:val="71FB739A"/>
    <w:rsid w:val="727C56B6"/>
    <w:rsid w:val="73BE60CB"/>
    <w:rsid w:val="73C65541"/>
    <w:rsid w:val="769D4EC5"/>
    <w:rsid w:val="78404C2A"/>
    <w:rsid w:val="791F013F"/>
    <w:rsid w:val="79B53B59"/>
    <w:rsid w:val="7B384406"/>
    <w:rsid w:val="7B5A0EDE"/>
    <w:rsid w:val="7BC30C86"/>
    <w:rsid w:val="7F435C8D"/>
    <w:rsid w:val="7F8848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5"/>
      <w:outlineLvl w:val="1"/>
    </w:pPr>
    <w:rPr>
      <w:rFonts w:ascii="宋体" w:hAnsi="宋体" w:eastAsia="宋体"/>
      <w:sz w:val="98"/>
      <w:szCs w:val="98"/>
    </w:rPr>
  </w:style>
  <w:style w:type="paragraph" w:styleId="3">
    <w:name w:val="heading 2"/>
    <w:basedOn w:val="1"/>
    <w:next w:val="1"/>
    <w:qFormat/>
    <w:uiPriority w:val="1"/>
    <w:pPr>
      <w:spacing w:before="46"/>
      <w:ind w:left="172"/>
      <w:outlineLvl w:val="2"/>
    </w:pPr>
    <w:rPr>
      <w:rFonts w:ascii="宋体" w:hAnsi="宋体" w:eastAsia="宋体"/>
      <w:sz w:val="47"/>
      <w:szCs w:val="47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/>
    </w:pPr>
    <w:rPr>
      <w:rFonts w:ascii="宋体" w:hAnsi="宋体" w:eastAsia="宋体"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</w:style>
  <w:style w:type="paragraph" w:customStyle="1" w:styleId="12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ScaleCrop>false</ScaleCrop>
  <LinksUpToDate>false</LinksUpToDate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2020-01-21T10:24:00Z</dcterms:created>
  <dc:creator>cmgbsr</dc:creator>
  <cp:lastModifiedBy>许立洁</cp:lastModifiedBy>
  <cp:lastPrinted>2021-02-23T07:55:00Z</cp:lastPrinted>
  <dcterms:modified xsi:type="dcterms:W3CDTF">2022-01-27T09:14:36Z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2020-01-21T00:00:00Z</vt:filetime>
  </property>
  <property fmtid="{D5CDD505-2E9C-101B-9397-08002B2CF9AE}" pid="3" name="LastSaved">
    <vt:filetime>2020-01-21T00:00:00Z</vt:filetime>
  </property>
  <property fmtid="{D5CDD505-2E9C-101B-9397-08002B2CF9AE}" pid="4" name="KSOProductBuildVer">
    <vt:lpwstr>2052-11.1.0.11365</vt:lpwstr>
  </property>
  <property fmtid="{D5CDD505-2E9C-101B-9397-08002B2CF9AE}" pid="5" name="ICV">
    <vt:lpwstr>7E18B9A12273474BBAC5CAA42B73B513</vt:lpwstr>
  </property>
</Properties>
</file>